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931C" w14:textId="544C30E9" w:rsidR="0076540C" w:rsidRPr="0076540C" w:rsidRDefault="0076540C" w:rsidP="0076540C">
      <w:pPr>
        <w:pStyle w:val="Corpo"/>
        <w:spacing w:before="240" w:after="240" w:line="276" w:lineRule="auto"/>
        <w:jc w:val="center"/>
        <w:rPr>
          <w:rFonts w:ascii="Calibri" w:hAnsi="Calibri"/>
          <w:b/>
          <w:bCs/>
        </w:rPr>
      </w:pPr>
      <w:r w:rsidRPr="0076540C">
        <w:rPr>
          <w:rFonts w:ascii="Calibri" w:hAnsi="Calibri"/>
          <w:b/>
          <w:bCs/>
        </w:rPr>
        <w:t>SÉRIE COM HISTÓRIAS DA AMAZÔNIA</w:t>
      </w:r>
      <w:r w:rsidR="00EF5CCB">
        <w:rPr>
          <w:rFonts w:ascii="Calibri" w:hAnsi="Calibri"/>
          <w:b/>
          <w:bCs/>
        </w:rPr>
        <w:t xml:space="preserve"> ESTREIA DEBATENDO A AGRICULTURA SUSTENTÁVEL NA FLORESTA</w:t>
      </w:r>
    </w:p>
    <w:p w14:paraId="4C146401" w14:textId="3049FE99" w:rsidR="0076540C" w:rsidRPr="0076540C" w:rsidRDefault="0076540C" w:rsidP="0076540C">
      <w:pPr>
        <w:pStyle w:val="Corpo"/>
        <w:spacing w:before="240" w:after="240" w:line="276" w:lineRule="auto"/>
        <w:jc w:val="center"/>
        <w:rPr>
          <w:rFonts w:ascii="Calibri" w:hAnsi="Calibri"/>
          <w:i/>
          <w:iCs/>
          <w:lang w:val="pt-PT"/>
        </w:rPr>
      </w:pPr>
      <w:r w:rsidRPr="0076540C">
        <w:rPr>
          <w:rFonts w:ascii="Calibri" w:hAnsi="Calibri"/>
          <w:i/>
          <w:iCs/>
          <w:lang w:val="pt-PT"/>
        </w:rPr>
        <w:t xml:space="preserve">Em dez episódios no Canal Futura e na Globoplay, documentário </w:t>
      </w:r>
      <w:r w:rsidRPr="00EF5CCB">
        <w:rPr>
          <w:rFonts w:ascii="Calibri" w:hAnsi="Calibri"/>
          <w:i/>
          <w:iCs/>
          <w:u w:val="single"/>
          <w:lang w:val="pt-PT"/>
        </w:rPr>
        <w:t>AMAZÔNIA NOVAS HISTÓRIAS</w:t>
      </w:r>
      <w:r w:rsidRPr="0076540C">
        <w:rPr>
          <w:rFonts w:ascii="Calibri" w:hAnsi="Calibri"/>
          <w:i/>
          <w:iCs/>
          <w:lang w:val="pt-PT"/>
        </w:rPr>
        <w:t xml:space="preserve"> </w:t>
      </w:r>
      <w:r w:rsidR="00EF5CCB">
        <w:rPr>
          <w:rFonts w:ascii="Calibri" w:hAnsi="Calibri"/>
          <w:i/>
          <w:iCs/>
          <w:lang w:val="pt-PT"/>
        </w:rPr>
        <w:t>traz</w:t>
      </w:r>
      <w:r>
        <w:rPr>
          <w:rFonts w:ascii="Calibri" w:hAnsi="Calibri"/>
          <w:i/>
          <w:iCs/>
          <w:lang w:val="pt-PT"/>
        </w:rPr>
        <w:t xml:space="preserve"> </w:t>
      </w:r>
      <w:r w:rsidRPr="0076540C">
        <w:rPr>
          <w:rFonts w:ascii="Calibri" w:hAnsi="Calibri"/>
          <w:i/>
          <w:iCs/>
          <w:lang w:val="pt-PT"/>
        </w:rPr>
        <w:t>exemplos de economia verde e bioeconomia</w:t>
      </w:r>
    </w:p>
    <w:p w14:paraId="7FB15939" w14:textId="2655AD71" w:rsidR="00EF5CCB" w:rsidRPr="0076540C" w:rsidRDefault="00D358FE" w:rsidP="00EF5CCB">
      <w:pPr>
        <w:pStyle w:val="Corpo"/>
        <w:spacing w:before="240" w:after="240" w:line="276" w:lineRule="auto"/>
        <w:jc w:val="both"/>
        <w:rPr>
          <w:rFonts w:ascii="Calibri" w:hAnsi="Calibri"/>
          <w:lang w:val="pt-PT"/>
        </w:rPr>
      </w:pPr>
      <w:r w:rsidRPr="00D358FE">
        <w:rPr>
          <w:rFonts w:ascii="Calibri" w:hAnsi="Calibri"/>
          <w:lang w:val="pt-PT"/>
        </w:rPr>
        <w:t>No dia 4/9, quarta-feira, estreia no Canal Futura e na Globoplay o primeiro episódio de AMAZÔNIA NOVAS HISTÓRIAS, com direção de Guilherme Fernández, Belisário Franca, roteiro de Fernanda Miranda e produção da Giros Filmes.</w:t>
      </w:r>
      <w:r>
        <w:rPr>
          <w:rFonts w:ascii="Calibri" w:hAnsi="Calibri"/>
          <w:lang w:val="pt-PT"/>
        </w:rPr>
        <w:t xml:space="preserve"> </w:t>
      </w:r>
      <w:r w:rsidR="00EF5CCB" w:rsidRPr="0076540C">
        <w:rPr>
          <w:rFonts w:ascii="Calibri" w:hAnsi="Calibri"/>
          <w:lang w:val="pt-PT"/>
        </w:rPr>
        <w:t xml:space="preserve">Inspirado no longa-metragem </w:t>
      </w:r>
      <w:r w:rsidR="00EF5CCB" w:rsidRPr="00EF5CCB">
        <w:rPr>
          <w:rFonts w:ascii="Calibri" w:hAnsi="Calibri"/>
          <w:b/>
          <w:bCs/>
          <w:lang w:val="pt-PT"/>
        </w:rPr>
        <w:t>Amazônia Eterna</w:t>
      </w:r>
      <w:r w:rsidR="00EF5CCB" w:rsidRPr="0076540C">
        <w:rPr>
          <w:rFonts w:ascii="Calibri" w:hAnsi="Calibri"/>
          <w:lang w:val="pt-PT"/>
        </w:rPr>
        <w:t xml:space="preserve">, de 2012, a série documental apresenta vivências locais e análises de especialistas sobre desafios emergentes, com enfoque na bioeconomia, </w:t>
      </w:r>
      <w:r w:rsidR="00EF5CCB">
        <w:rPr>
          <w:rFonts w:ascii="Calibri" w:hAnsi="Calibri"/>
          <w:lang w:val="pt-PT"/>
        </w:rPr>
        <w:t>trazendo</w:t>
      </w:r>
      <w:r w:rsidR="00EF5CCB" w:rsidRPr="0076540C">
        <w:rPr>
          <w:rFonts w:ascii="Calibri" w:hAnsi="Calibri"/>
          <w:lang w:val="pt-PT"/>
        </w:rPr>
        <w:t xml:space="preserve"> insumos para o debate sobre o retorno ambiental, social e financeiro de se manter a floresta em pé.</w:t>
      </w:r>
    </w:p>
    <w:p w14:paraId="079B7366" w14:textId="5FCDBA15" w:rsidR="00EF5CCB" w:rsidRDefault="00EF5CCB" w:rsidP="00EF5CCB">
      <w:pPr>
        <w:pStyle w:val="Corpo"/>
        <w:spacing w:before="240" w:after="240" w:line="276" w:lineRule="auto"/>
        <w:jc w:val="both"/>
        <w:rPr>
          <w:rFonts w:ascii="Calibri" w:hAnsi="Calibri"/>
          <w:lang w:val="pt-PT"/>
        </w:rPr>
      </w:pPr>
      <w:r w:rsidRPr="0076540C">
        <w:rPr>
          <w:rFonts w:ascii="Calibri" w:hAnsi="Calibri"/>
          <w:lang w:val="pt-PT"/>
        </w:rPr>
        <w:t xml:space="preserve">Gravada quase que inteiramente na Amazônia, </w:t>
      </w:r>
      <w:r w:rsidR="008325BC">
        <w:rPr>
          <w:rFonts w:ascii="Calibri" w:hAnsi="Calibri"/>
          <w:lang w:val="pt-PT"/>
        </w:rPr>
        <w:t>a produção conta com depoimentos de</w:t>
      </w:r>
      <w:r w:rsidRPr="0076540C">
        <w:rPr>
          <w:rFonts w:ascii="Calibri" w:hAnsi="Calibri"/>
          <w:lang w:val="pt-PT"/>
        </w:rPr>
        <w:t xml:space="preserve"> pessoas que atuam diretamente na floresta interagindo com o bioma, como indígenas, ribeirinhos, líderes comunitários, ativistas e pesquisadores científicos. Como protagonista está a Floresta Amazônica</w:t>
      </w:r>
      <w:r>
        <w:rPr>
          <w:rFonts w:ascii="Calibri" w:hAnsi="Calibri"/>
          <w:lang w:val="pt-PT"/>
        </w:rPr>
        <w:t xml:space="preserve"> e e</w:t>
      </w:r>
      <w:r w:rsidRPr="0076540C">
        <w:rPr>
          <w:rFonts w:ascii="Calibri" w:hAnsi="Calibri"/>
          <w:lang w:val="pt-PT"/>
        </w:rPr>
        <w:t>ntre os especialistas entrevistados estão Sérgio Besserman Vianna (presidente do Instituto de Pesquisas Jardim Botânico do Rio de Janeiro), Ricardo Abramovay (acadêmico e pesquisador da Universidade de São Paulo), Carlos Afonso Nobre (climatologista e cientista brasileiro), Tereza Cristina Souza de Oliveira (professora da UFAM e coordenadora do Laboratório de Análise de Água e Qualidade Ambiental - LAQUA), entre outros.</w:t>
      </w:r>
    </w:p>
    <w:p w14:paraId="583A5A2B" w14:textId="77777777" w:rsidR="008325BC" w:rsidRDefault="0076540C" w:rsidP="0076540C">
      <w:pPr>
        <w:pStyle w:val="Corpo"/>
        <w:spacing w:before="240" w:after="240" w:line="276" w:lineRule="auto"/>
        <w:jc w:val="both"/>
        <w:rPr>
          <w:rFonts w:ascii="Calibri" w:hAnsi="Calibri"/>
          <w:lang w:val="pt-PT"/>
        </w:rPr>
      </w:pPr>
      <w:r w:rsidRPr="0076540C">
        <w:rPr>
          <w:rFonts w:ascii="Calibri" w:hAnsi="Calibri"/>
          <w:lang w:val="pt-PT"/>
        </w:rPr>
        <w:t xml:space="preserve">Em dez episódios, a série propõe aprofundar os temas da floresta a partir de desafios antigos e emergentes, sempre com enfoque em exemplos bem-sucedidos de economia verde. No primeiro episódio, </w:t>
      </w:r>
      <w:r w:rsidR="00602CC0" w:rsidRPr="006D0086">
        <w:rPr>
          <w:rFonts w:ascii="Calibri" w:hAnsi="Calibri"/>
          <w:b/>
          <w:bCs/>
          <w:lang w:val="pt-PT"/>
        </w:rPr>
        <w:t>Agricultura Sustentável</w:t>
      </w:r>
      <w:r w:rsidR="00602CC0">
        <w:rPr>
          <w:rFonts w:ascii="Calibri" w:hAnsi="Calibri"/>
          <w:lang w:val="pt-PT"/>
        </w:rPr>
        <w:t xml:space="preserve">, </w:t>
      </w:r>
      <w:r w:rsidR="006D0086">
        <w:rPr>
          <w:rFonts w:ascii="Calibri" w:hAnsi="Calibri"/>
          <w:lang w:val="pt-PT"/>
        </w:rPr>
        <w:t xml:space="preserve">o </w:t>
      </w:r>
      <w:r w:rsidR="006D0086">
        <w:rPr>
          <w:rFonts w:ascii="Calibri" w:hAnsi="Calibri"/>
          <w:lang w:val="it-IT"/>
        </w:rPr>
        <w:t>agr</w:t>
      </w:r>
      <w:r w:rsidR="006D0086">
        <w:rPr>
          <w:rFonts w:ascii="Calibri" w:hAnsi="Calibri"/>
        </w:rPr>
        <w:t>ô</w:t>
      </w:r>
      <w:r w:rsidR="006D0086">
        <w:rPr>
          <w:rFonts w:ascii="Calibri" w:hAnsi="Calibri"/>
          <w:lang w:val="pt-PT"/>
        </w:rPr>
        <w:t>nomo e pesquisador da Embrapa</w:t>
      </w:r>
      <w:r w:rsidR="006D0086" w:rsidRPr="006D0086">
        <w:rPr>
          <w:rFonts w:ascii="Calibri" w:hAnsi="Calibri"/>
          <w:lang w:val="it-IT"/>
        </w:rPr>
        <w:t xml:space="preserve"> </w:t>
      </w:r>
      <w:r w:rsidR="005D213B" w:rsidRPr="006D0086">
        <w:rPr>
          <w:rFonts w:ascii="Calibri" w:hAnsi="Calibri"/>
          <w:lang w:val="it-IT"/>
        </w:rPr>
        <w:t>Alfredo Homma</w:t>
      </w:r>
      <w:r w:rsidR="008325BC">
        <w:rPr>
          <w:rFonts w:ascii="Calibri" w:hAnsi="Calibri"/>
          <w:lang w:val="it-IT"/>
        </w:rPr>
        <w:t>,</w:t>
      </w:r>
      <w:r w:rsidR="006D0086">
        <w:rPr>
          <w:rFonts w:ascii="Calibri" w:hAnsi="Calibri"/>
          <w:lang w:val="it-IT"/>
        </w:rPr>
        <w:t xml:space="preserve"> o empreendedor social </w:t>
      </w:r>
      <w:r w:rsidR="005D213B">
        <w:rPr>
          <w:rFonts w:ascii="Calibri" w:hAnsi="Calibri"/>
          <w:lang w:val="pt-PT"/>
        </w:rPr>
        <w:t>César De Mendes</w:t>
      </w:r>
      <w:r w:rsidR="006D0086">
        <w:rPr>
          <w:rFonts w:ascii="Calibri" w:hAnsi="Calibri"/>
          <w:lang w:val="pt-PT"/>
        </w:rPr>
        <w:t xml:space="preserve"> e a pedagoda e agricultora Preta Maia contam como a </w:t>
      </w:r>
      <w:r w:rsidR="005D213B">
        <w:rPr>
          <w:rFonts w:ascii="Calibri" w:hAnsi="Calibri"/>
          <w:lang w:val="pt-PT"/>
        </w:rPr>
        <w:t>produção d</w:t>
      </w:r>
      <w:r w:rsidR="006D0086">
        <w:rPr>
          <w:rFonts w:ascii="Calibri" w:hAnsi="Calibri"/>
          <w:lang w:val="pt-PT"/>
        </w:rPr>
        <w:t>e</w:t>
      </w:r>
      <w:r w:rsidR="005D213B">
        <w:rPr>
          <w:rFonts w:ascii="Calibri" w:hAnsi="Calibri"/>
          <w:lang w:val="pt-PT"/>
        </w:rPr>
        <w:t xml:space="preserve"> cacau</w:t>
      </w:r>
      <w:r w:rsidR="006D0086">
        <w:rPr>
          <w:rFonts w:ascii="Calibri" w:hAnsi="Calibri"/>
          <w:lang w:val="pt-PT"/>
        </w:rPr>
        <w:t xml:space="preserve"> nativo, associado </w:t>
      </w:r>
      <w:r w:rsidR="008325BC">
        <w:rPr>
          <w:rFonts w:ascii="Calibri" w:hAnsi="Calibri"/>
          <w:lang w:val="pt-PT"/>
        </w:rPr>
        <w:t>ao trabalho das</w:t>
      </w:r>
      <w:r w:rsidR="006D0086">
        <w:rPr>
          <w:rFonts w:ascii="Calibri" w:hAnsi="Calibri"/>
          <w:lang w:val="pt-PT"/>
        </w:rPr>
        <w:t xml:space="preserve"> comunidades amazônidas, vem funcionando como resistência à derrubada da floresta.</w:t>
      </w:r>
    </w:p>
    <w:p w14:paraId="4C75E104" w14:textId="2BA635A6" w:rsidR="0076540C" w:rsidRPr="0076540C" w:rsidRDefault="0076540C" w:rsidP="0076540C">
      <w:pPr>
        <w:pStyle w:val="Corpo"/>
        <w:spacing w:before="240" w:after="240" w:line="276" w:lineRule="auto"/>
        <w:jc w:val="both"/>
        <w:rPr>
          <w:rFonts w:ascii="Calibri" w:hAnsi="Calibri"/>
          <w:lang w:val="pt-PT"/>
        </w:rPr>
      </w:pPr>
      <w:r w:rsidRPr="0076540C">
        <w:rPr>
          <w:rFonts w:ascii="Calibri" w:hAnsi="Calibri"/>
          <w:lang w:val="pt-PT"/>
        </w:rPr>
        <w:t xml:space="preserve">A cada semana, </w:t>
      </w:r>
      <w:r w:rsidR="008325BC">
        <w:rPr>
          <w:rFonts w:ascii="Calibri" w:hAnsi="Calibri"/>
          <w:lang w:val="pt-PT"/>
        </w:rPr>
        <w:t>sem</w:t>
      </w:r>
      <w:r w:rsidR="0040063E">
        <w:rPr>
          <w:rFonts w:ascii="Calibri" w:hAnsi="Calibri"/>
          <w:lang w:val="pt-PT"/>
        </w:rPr>
        <w:t>pre</w:t>
      </w:r>
      <w:r w:rsidR="008325BC">
        <w:rPr>
          <w:rFonts w:ascii="Calibri" w:hAnsi="Calibri"/>
          <w:lang w:val="pt-PT"/>
        </w:rPr>
        <w:t xml:space="preserve"> na quarta-feira às 21h, </w:t>
      </w:r>
      <w:r w:rsidRPr="0076540C">
        <w:rPr>
          <w:rFonts w:ascii="Calibri" w:hAnsi="Calibri"/>
          <w:lang w:val="pt-PT"/>
        </w:rPr>
        <w:t>um episódio será transmitido e disponibilizado</w:t>
      </w:r>
      <w:r w:rsidR="00EF5CCB">
        <w:rPr>
          <w:rFonts w:ascii="Calibri" w:hAnsi="Calibri"/>
          <w:lang w:val="pt-PT"/>
        </w:rPr>
        <w:t xml:space="preserve"> no Canal Futura e</w:t>
      </w:r>
      <w:r w:rsidR="0040063E">
        <w:rPr>
          <w:rFonts w:ascii="Calibri" w:hAnsi="Calibri"/>
          <w:lang w:val="pt-PT"/>
        </w:rPr>
        <w:t>, aberto a não assinantes,</w:t>
      </w:r>
      <w:r w:rsidR="00EF5CCB">
        <w:rPr>
          <w:rFonts w:ascii="Calibri" w:hAnsi="Calibri"/>
          <w:lang w:val="pt-PT"/>
        </w:rPr>
        <w:t xml:space="preserve"> no streaming Globoplay. Os temas dos próximos episódios são </w:t>
      </w:r>
      <w:r w:rsidRPr="0076540C">
        <w:rPr>
          <w:rFonts w:ascii="Calibri" w:hAnsi="Calibri"/>
          <w:lang w:val="pt-PT"/>
        </w:rPr>
        <w:t>Água, Energia, Ecoturismo, Educação, Pesca, Carbono neutro, Unidade de conservação, Povos originários e Economia verde.</w:t>
      </w:r>
    </w:p>
    <w:p w14:paraId="3D30E100" w14:textId="593DEBA8" w:rsidR="0043164C" w:rsidRPr="00043310" w:rsidRDefault="00B673C8" w:rsidP="00043310">
      <w:pPr>
        <w:jc w:val="both"/>
        <w:rPr>
          <w:rFonts w:ascii="Calibri" w:eastAsia="Calibri" w:hAnsi="Calibri" w:cs="Calibri"/>
          <w:bCs/>
        </w:rPr>
      </w:pPr>
      <w:r w:rsidRPr="004E4BE5">
        <w:rPr>
          <w:rFonts w:ascii="Calibri" w:hAnsi="Calibri"/>
          <w:b/>
          <w:bCs/>
          <w:u w:val="single"/>
        </w:rPr>
        <w:t>AMAZ</w:t>
      </w:r>
      <w:r>
        <w:rPr>
          <w:rFonts w:ascii="Calibri" w:hAnsi="Calibri"/>
          <w:b/>
          <w:bCs/>
          <w:u w:val="single"/>
        </w:rPr>
        <w:t>Ô</w:t>
      </w:r>
      <w:r w:rsidRPr="004E4BE5">
        <w:rPr>
          <w:rFonts w:ascii="Calibri" w:hAnsi="Calibri"/>
          <w:b/>
          <w:bCs/>
          <w:u w:val="single"/>
        </w:rPr>
        <w:t>NIA NOVAS HIST</w:t>
      </w:r>
      <w:r>
        <w:rPr>
          <w:rFonts w:ascii="Calibri" w:hAnsi="Calibri"/>
          <w:b/>
          <w:bCs/>
          <w:u w:val="single"/>
        </w:rPr>
        <w:t>ÓRIAS</w:t>
      </w:r>
      <w:r>
        <w:rPr>
          <w:rFonts w:ascii="Calibri" w:hAnsi="Calibri"/>
          <w:lang w:val="pt-PT"/>
        </w:rPr>
        <w:t xml:space="preserve"> é uma produçã</w:t>
      </w:r>
      <w:r>
        <w:rPr>
          <w:rFonts w:ascii="Calibri" w:hAnsi="Calibri"/>
        </w:rPr>
        <w:t xml:space="preserve">o </w:t>
      </w:r>
      <w:r>
        <w:rPr>
          <w:rFonts w:ascii="Calibri" w:hAnsi="Calibri"/>
          <w:lang w:val="pt-PT"/>
        </w:rPr>
        <w:t xml:space="preserve">assinada pela </w:t>
      </w:r>
      <w:r w:rsidRPr="00AA2E5A">
        <w:rPr>
          <w:rFonts w:ascii="Calibri" w:hAnsi="Calibri"/>
          <w:b/>
          <w:bCs/>
          <w:lang w:val="pt-PT"/>
        </w:rPr>
        <w:t>Giros</w:t>
      </w:r>
      <w:r>
        <w:rPr>
          <w:rFonts w:ascii="Calibri" w:hAnsi="Calibri"/>
          <w:b/>
          <w:bCs/>
          <w:lang w:val="pt-PT"/>
        </w:rPr>
        <w:t xml:space="preserve"> Filmes </w:t>
      </w:r>
      <w:r w:rsidRPr="00B673C8">
        <w:rPr>
          <w:rFonts w:ascii="Calibri" w:hAnsi="Calibri"/>
          <w:lang w:val="pt-PT"/>
        </w:rPr>
        <w:t xml:space="preserve">e tem </w:t>
      </w:r>
      <w:r>
        <w:rPr>
          <w:rFonts w:ascii="Calibri" w:hAnsi="Calibri"/>
          <w:lang w:val="pt-PT"/>
        </w:rPr>
        <w:t>apoio cultural d</w:t>
      </w:r>
      <w:r>
        <w:rPr>
          <w:rFonts w:ascii="Calibri" w:hAnsi="Calibri"/>
        </w:rPr>
        <w:t>a</w:t>
      </w:r>
      <w:r>
        <w:rPr>
          <w:rFonts w:ascii="Calibri" w:hAnsi="Calibri"/>
          <w:lang w:val="pt-PT"/>
        </w:rPr>
        <w:t xml:space="preserve"> </w:t>
      </w:r>
      <w:r w:rsidRPr="00AA2E5A">
        <w:rPr>
          <w:rFonts w:ascii="Calibri" w:hAnsi="Calibri"/>
          <w:b/>
          <w:bCs/>
          <w:lang w:val="pt-PT"/>
        </w:rPr>
        <w:t>Toyota</w:t>
      </w:r>
      <w:r>
        <w:rPr>
          <w:rFonts w:ascii="Calibri" w:hAnsi="Calibri"/>
          <w:lang w:val="pt-PT"/>
        </w:rPr>
        <w:t xml:space="preserve">, por meio da Lei do Audiovisual. </w:t>
      </w:r>
      <w:r w:rsidR="009A1E27">
        <w:rPr>
          <w:rFonts w:ascii="Calibri" w:hAnsi="Calibri"/>
          <w:lang w:val="pt-PT"/>
        </w:rPr>
        <w:t>“</w:t>
      </w:r>
      <w:r w:rsidR="009A1E27" w:rsidRPr="009A1E27">
        <w:rPr>
          <w:rFonts w:ascii="Calibri" w:hAnsi="Calibri"/>
          <w:lang w:val="pt-PT"/>
        </w:rPr>
        <w:t xml:space="preserve">Esse apoio </w:t>
      </w:r>
      <w:r w:rsidR="00B0668A">
        <w:rPr>
          <w:rFonts w:ascii="Calibri" w:hAnsi="Calibri"/>
          <w:lang w:val="pt-PT"/>
        </w:rPr>
        <w:t>r</w:t>
      </w:r>
      <w:r w:rsidR="009A1E27" w:rsidRPr="009A1E27">
        <w:rPr>
          <w:rFonts w:ascii="Calibri" w:hAnsi="Calibri"/>
          <w:lang w:val="pt-PT"/>
        </w:rPr>
        <w:t xml:space="preserve">eforça nosso compromisso em promover o desenvolvimento social no país, além de estar </w:t>
      </w:r>
      <w:r w:rsidR="009A1E27">
        <w:rPr>
          <w:rFonts w:ascii="Calibri" w:hAnsi="Calibri"/>
          <w:lang w:val="pt-PT"/>
        </w:rPr>
        <w:t xml:space="preserve">alinhado com o nosso Desafio Ambiental Global 2050, </w:t>
      </w:r>
      <w:r w:rsidR="009A1E27" w:rsidRPr="009A1E27">
        <w:rPr>
          <w:rFonts w:ascii="Calibri" w:hAnsi="Calibri"/>
        </w:rPr>
        <w:t xml:space="preserve">que </w:t>
      </w:r>
      <w:proofErr w:type="spellStart"/>
      <w:r w:rsidR="0043164C" w:rsidRPr="009A1E27">
        <w:rPr>
          <w:rFonts w:ascii="Calibri" w:hAnsi="Calibri"/>
        </w:rPr>
        <w:t>direc</w:t>
      </w:r>
      <w:r w:rsidR="0043164C">
        <w:rPr>
          <w:rFonts w:ascii="Calibri" w:hAnsi="Calibri"/>
        </w:rPr>
        <w:t>iona</w:t>
      </w:r>
      <w:proofErr w:type="spellEnd"/>
      <w:r w:rsidR="0043164C">
        <w:rPr>
          <w:rFonts w:ascii="Calibri" w:hAnsi="Calibri"/>
        </w:rPr>
        <w:t xml:space="preserve"> </w:t>
      </w:r>
      <w:proofErr w:type="spellStart"/>
      <w:r w:rsidR="009A1E27" w:rsidRPr="009A1E27">
        <w:rPr>
          <w:rFonts w:ascii="Calibri" w:hAnsi="Calibri"/>
        </w:rPr>
        <w:t>os</w:t>
      </w:r>
      <w:proofErr w:type="spellEnd"/>
      <w:r w:rsidR="009A1E27" w:rsidRPr="009A1E27">
        <w:rPr>
          <w:rFonts w:ascii="Calibri" w:hAnsi="Calibri"/>
        </w:rPr>
        <w:t xml:space="preserve"> </w:t>
      </w:r>
      <w:proofErr w:type="spellStart"/>
      <w:r w:rsidR="009A1E27" w:rsidRPr="009A1E27">
        <w:rPr>
          <w:rFonts w:ascii="Calibri" w:hAnsi="Calibri"/>
        </w:rPr>
        <w:t>esforços</w:t>
      </w:r>
      <w:proofErr w:type="spellEnd"/>
      <w:r w:rsidR="009A1E27" w:rsidRPr="009A1E27">
        <w:rPr>
          <w:rFonts w:ascii="Calibri" w:hAnsi="Calibri"/>
        </w:rPr>
        <w:t xml:space="preserve"> da </w:t>
      </w:r>
      <w:proofErr w:type="spellStart"/>
      <w:r w:rsidR="009A1E27" w:rsidRPr="009A1E27">
        <w:rPr>
          <w:rFonts w:ascii="Calibri" w:hAnsi="Calibri"/>
        </w:rPr>
        <w:t>marca</w:t>
      </w:r>
      <w:proofErr w:type="spellEnd"/>
      <w:r w:rsidR="009A1E27" w:rsidRPr="009A1E27">
        <w:rPr>
          <w:rFonts w:ascii="Calibri" w:hAnsi="Calibri"/>
        </w:rPr>
        <w:t xml:space="preserve"> para </w:t>
      </w:r>
      <w:proofErr w:type="spellStart"/>
      <w:r w:rsidR="009A1E27" w:rsidRPr="009A1E27">
        <w:rPr>
          <w:rFonts w:ascii="Calibri" w:hAnsi="Calibri"/>
        </w:rPr>
        <w:t>reduzir</w:t>
      </w:r>
      <w:proofErr w:type="spellEnd"/>
      <w:r w:rsidR="009A1E27" w:rsidRPr="009A1E27">
        <w:rPr>
          <w:rFonts w:ascii="Calibri" w:hAnsi="Calibri"/>
        </w:rPr>
        <w:t xml:space="preserve"> a carga </w:t>
      </w:r>
      <w:proofErr w:type="spellStart"/>
      <w:r w:rsidR="0043164C">
        <w:rPr>
          <w:rFonts w:ascii="Calibri" w:hAnsi="Calibri"/>
        </w:rPr>
        <w:t>a</w:t>
      </w:r>
      <w:r w:rsidR="0043164C" w:rsidRPr="009A1E27">
        <w:rPr>
          <w:rFonts w:ascii="Calibri" w:hAnsi="Calibri"/>
        </w:rPr>
        <w:t>mbiental</w:t>
      </w:r>
      <w:proofErr w:type="spellEnd"/>
      <w:r w:rsidR="009A1E27" w:rsidRPr="009A1E27">
        <w:rPr>
          <w:rFonts w:ascii="Calibri" w:hAnsi="Calibri"/>
        </w:rPr>
        <w:t xml:space="preserve"> </w:t>
      </w:r>
      <w:proofErr w:type="spellStart"/>
      <w:r w:rsidR="009A1E27" w:rsidRPr="009A1E27">
        <w:rPr>
          <w:rFonts w:ascii="Calibri" w:hAnsi="Calibri"/>
        </w:rPr>
        <w:t>atribuída</w:t>
      </w:r>
      <w:proofErr w:type="spellEnd"/>
      <w:r w:rsidR="009A1E27" w:rsidRPr="009A1E27">
        <w:rPr>
          <w:rFonts w:ascii="Calibri" w:hAnsi="Calibri"/>
        </w:rPr>
        <w:t xml:space="preserve"> </w:t>
      </w:r>
      <w:proofErr w:type="spellStart"/>
      <w:r w:rsidR="009A1E27" w:rsidRPr="009A1E27">
        <w:rPr>
          <w:rFonts w:ascii="Calibri" w:hAnsi="Calibri"/>
        </w:rPr>
        <w:t>aos</w:t>
      </w:r>
      <w:proofErr w:type="spellEnd"/>
      <w:r w:rsidR="009A1E27" w:rsidRPr="009A1E27">
        <w:rPr>
          <w:rFonts w:ascii="Calibri" w:hAnsi="Calibri"/>
        </w:rPr>
        <w:t xml:space="preserve"> </w:t>
      </w:r>
      <w:proofErr w:type="spellStart"/>
      <w:r w:rsidR="009A1E27" w:rsidRPr="009A1E27">
        <w:rPr>
          <w:rFonts w:ascii="Calibri" w:hAnsi="Calibri"/>
        </w:rPr>
        <w:t>automóveis</w:t>
      </w:r>
      <w:proofErr w:type="spellEnd"/>
      <w:r w:rsidR="009A1E27" w:rsidRPr="009A1E27">
        <w:rPr>
          <w:rFonts w:ascii="Calibri" w:hAnsi="Calibri"/>
        </w:rPr>
        <w:t xml:space="preserve"> para o </w:t>
      </w:r>
      <w:proofErr w:type="spellStart"/>
      <w:r w:rsidR="009A1E27" w:rsidRPr="009A1E27">
        <w:rPr>
          <w:rFonts w:ascii="Calibri" w:hAnsi="Calibri"/>
        </w:rPr>
        <w:t>mais</w:t>
      </w:r>
      <w:proofErr w:type="spellEnd"/>
      <w:r w:rsidR="009A1E27" w:rsidRPr="009A1E27">
        <w:rPr>
          <w:rFonts w:ascii="Calibri" w:hAnsi="Calibri"/>
        </w:rPr>
        <w:t xml:space="preserve"> </w:t>
      </w:r>
      <w:proofErr w:type="spellStart"/>
      <w:r w:rsidR="009A1E27" w:rsidRPr="009A1E27">
        <w:rPr>
          <w:rFonts w:ascii="Calibri" w:hAnsi="Calibri"/>
        </w:rPr>
        <w:t>próximo</w:t>
      </w:r>
      <w:proofErr w:type="spellEnd"/>
      <w:r w:rsidR="009A1E27" w:rsidRPr="009A1E27">
        <w:rPr>
          <w:rFonts w:ascii="Calibri" w:hAnsi="Calibri"/>
        </w:rPr>
        <w:t xml:space="preserve"> </w:t>
      </w:r>
      <w:proofErr w:type="spellStart"/>
      <w:r w:rsidR="009A1E27" w:rsidRPr="009A1E27">
        <w:rPr>
          <w:rFonts w:ascii="Calibri" w:hAnsi="Calibri"/>
        </w:rPr>
        <w:t>possível</w:t>
      </w:r>
      <w:proofErr w:type="spellEnd"/>
      <w:r w:rsidR="009A1E27" w:rsidRPr="009A1E27">
        <w:rPr>
          <w:rFonts w:ascii="Calibri" w:hAnsi="Calibri"/>
        </w:rPr>
        <w:t xml:space="preserve"> de zero, </w:t>
      </w:r>
      <w:proofErr w:type="spellStart"/>
      <w:r w:rsidR="009A1E27" w:rsidRPr="009A1E27">
        <w:rPr>
          <w:rFonts w:ascii="Calibri" w:hAnsi="Calibri"/>
        </w:rPr>
        <w:t>ao</w:t>
      </w:r>
      <w:proofErr w:type="spellEnd"/>
      <w:r w:rsidR="009A1E27" w:rsidRPr="009A1E27">
        <w:rPr>
          <w:rFonts w:ascii="Calibri" w:hAnsi="Calibri"/>
        </w:rPr>
        <w:t xml:space="preserve"> </w:t>
      </w:r>
      <w:proofErr w:type="spellStart"/>
      <w:r w:rsidR="009A1E27" w:rsidRPr="009A1E27">
        <w:rPr>
          <w:rFonts w:ascii="Calibri" w:hAnsi="Calibri"/>
        </w:rPr>
        <w:t>mesmo</w:t>
      </w:r>
      <w:proofErr w:type="spellEnd"/>
      <w:r w:rsidR="009A1E27" w:rsidRPr="009A1E27">
        <w:rPr>
          <w:rFonts w:ascii="Calibri" w:hAnsi="Calibri"/>
        </w:rPr>
        <w:t xml:space="preserve"> tempo </w:t>
      </w:r>
      <w:proofErr w:type="spellStart"/>
      <w:r w:rsidR="009A1E27" w:rsidRPr="009A1E27">
        <w:rPr>
          <w:rFonts w:ascii="Calibri" w:hAnsi="Calibri"/>
        </w:rPr>
        <w:t>em</w:t>
      </w:r>
      <w:proofErr w:type="spellEnd"/>
      <w:r w:rsidR="009A1E27" w:rsidRPr="009A1E27">
        <w:rPr>
          <w:rFonts w:ascii="Calibri" w:hAnsi="Calibri"/>
        </w:rPr>
        <w:t xml:space="preserve"> que </w:t>
      </w:r>
      <w:proofErr w:type="spellStart"/>
      <w:r w:rsidR="0043164C">
        <w:rPr>
          <w:rFonts w:ascii="Calibri" w:hAnsi="Calibri"/>
        </w:rPr>
        <w:t>cria</w:t>
      </w:r>
      <w:proofErr w:type="spellEnd"/>
      <w:r w:rsidR="0043164C">
        <w:rPr>
          <w:rFonts w:ascii="Calibri" w:hAnsi="Calibri"/>
        </w:rPr>
        <w:t xml:space="preserve"> </w:t>
      </w:r>
      <w:proofErr w:type="spellStart"/>
      <w:r w:rsidR="0043164C">
        <w:rPr>
          <w:rFonts w:ascii="Calibri" w:hAnsi="Calibri"/>
        </w:rPr>
        <w:t>m</w:t>
      </w:r>
      <w:r w:rsidR="009A1E27" w:rsidRPr="009A1E27">
        <w:rPr>
          <w:rFonts w:ascii="Calibri" w:hAnsi="Calibri"/>
        </w:rPr>
        <w:t>edidas</w:t>
      </w:r>
      <w:proofErr w:type="spellEnd"/>
      <w:r w:rsidR="009A1E27" w:rsidRPr="009A1E27">
        <w:rPr>
          <w:rFonts w:ascii="Calibri" w:hAnsi="Calibri"/>
        </w:rPr>
        <w:t xml:space="preserve"> para </w:t>
      </w:r>
      <w:proofErr w:type="spellStart"/>
      <w:r w:rsidR="0043164C">
        <w:rPr>
          <w:rFonts w:ascii="Calibri" w:hAnsi="Calibri"/>
        </w:rPr>
        <w:t>impacto</w:t>
      </w:r>
      <w:proofErr w:type="spellEnd"/>
      <w:r w:rsidR="0043164C">
        <w:rPr>
          <w:rFonts w:ascii="Calibri" w:hAnsi="Calibri"/>
        </w:rPr>
        <w:t xml:space="preserve"> </w:t>
      </w:r>
      <w:r w:rsidR="0043164C" w:rsidRPr="0043164C">
        <w:rPr>
          <w:rFonts w:ascii="Calibri" w:hAnsi="Calibri"/>
        </w:rPr>
        <w:t xml:space="preserve">as </w:t>
      </w:r>
      <w:proofErr w:type="spellStart"/>
      <w:r w:rsidR="0043164C" w:rsidRPr="0043164C">
        <w:rPr>
          <w:rFonts w:ascii="Calibri" w:hAnsi="Calibri"/>
        </w:rPr>
        <w:t>comunidades</w:t>
      </w:r>
      <w:proofErr w:type="spellEnd"/>
      <w:r w:rsidR="0043164C" w:rsidRPr="0043164C">
        <w:rPr>
          <w:rFonts w:ascii="Calibri" w:hAnsi="Calibri"/>
        </w:rPr>
        <w:t xml:space="preserve"> </w:t>
      </w:r>
      <w:proofErr w:type="spellStart"/>
      <w:r w:rsidR="0043164C" w:rsidRPr="0043164C">
        <w:rPr>
          <w:rFonts w:ascii="Calibri" w:hAnsi="Calibri"/>
        </w:rPr>
        <w:t>em</w:t>
      </w:r>
      <w:proofErr w:type="spellEnd"/>
      <w:r w:rsidR="0043164C" w:rsidRPr="0043164C">
        <w:rPr>
          <w:rFonts w:ascii="Calibri" w:hAnsi="Calibri"/>
        </w:rPr>
        <w:t xml:space="preserve"> que </w:t>
      </w:r>
      <w:proofErr w:type="spellStart"/>
      <w:r w:rsidR="0043164C" w:rsidRPr="0043164C">
        <w:rPr>
          <w:rFonts w:ascii="Calibri" w:hAnsi="Calibri"/>
        </w:rPr>
        <w:t>atua</w:t>
      </w:r>
      <w:r w:rsidR="0043164C">
        <w:rPr>
          <w:rFonts w:ascii="Calibri" w:hAnsi="Calibri"/>
        </w:rPr>
        <w:t>mos</w:t>
      </w:r>
      <w:proofErr w:type="spellEnd"/>
      <w:r w:rsidR="0043164C">
        <w:rPr>
          <w:rFonts w:ascii="Calibri" w:hAnsi="Calibri"/>
        </w:rPr>
        <w:t xml:space="preserve">”, </w:t>
      </w:r>
      <w:proofErr w:type="spellStart"/>
      <w:r w:rsidR="0043164C">
        <w:rPr>
          <w:rFonts w:ascii="Calibri" w:hAnsi="Calibri"/>
        </w:rPr>
        <w:t>finaliza</w:t>
      </w:r>
      <w:proofErr w:type="spellEnd"/>
      <w:r w:rsidR="0043164C">
        <w:rPr>
          <w:rFonts w:ascii="Calibri" w:hAnsi="Calibri"/>
        </w:rPr>
        <w:t xml:space="preserve"> Otacílio do Nascimento, </w:t>
      </w:r>
      <w:proofErr w:type="spellStart"/>
      <w:r w:rsidR="00043310" w:rsidRPr="00043310">
        <w:rPr>
          <w:rFonts w:ascii="Calibri" w:eastAsia="Calibri" w:hAnsi="Calibri" w:cs="Calibri"/>
          <w:bCs/>
        </w:rPr>
        <w:t>Gerente</w:t>
      </w:r>
      <w:proofErr w:type="spellEnd"/>
      <w:r w:rsidR="00043310" w:rsidRPr="00043310">
        <w:rPr>
          <w:rFonts w:ascii="Calibri" w:eastAsia="Calibri" w:hAnsi="Calibri" w:cs="Calibri"/>
          <w:bCs/>
        </w:rPr>
        <w:t xml:space="preserve"> de </w:t>
      </w:r>
      <w:proofErr w:type="spellStart"/>
      <w:r w:rsidR="00043310" w:rsidRPr="00043310">
        <w:rPr>
          <w:rFonts w:ascii="Calibri" w:eastAsia="Calibri" w:hAnsi="Calibri" w:cs="Calibri"/>
          <w:bCs/>
        </w:rPr>
        <w:t>C</w:t>
      </w:r>
      <w:r w:rsidR="0043164C" w:rsidRPr="00043310">
        <w:rPr>
          <w:rFonts w:ascii="Calibri" w:eastAsia="Calibri" w:hAnsi="Calibri" w:cs="Calibri"/>
          <w:bCs/>
        </w:rPr>
        <w:t>omunicação</w:t>
      </w:r>
      <w:proofErr w:type="spellEnd"/>
      <w:r w:rsidR="0043164C" w:rsidRPr="00043310">
        <w:rPr>
          <w:rFonts w:ascii="Calibri" w:eastAsia="Calibri" w:hAnsi="Calibri" w:cs="Calibri"/>
          <w:bCs/>
        </w:rPr>
        <w:t xml:space="preserve"> </w:t>
      </w:r>
      <w:proofErr w:type="spellStart"/>
      <w:r w:rsidR="00043310" w:rsidRPr="00043310">
        <w:rPr>
          <w:rFonts w:ascii="Calibri" w:eastAsia="Calibri" w:hAnsi="Calibri" w:cs="Calibri"/>
          <w:bCs/>
        </w:rPr>
        <w:t>C</w:t>
      </w:r>
      <w:r w:rsidR="0043164C" w:rsidRPr="00043310">
        <w:rPr>
          <w:rFonts w:ascii="Calibri" w:eastAsia="Calibri" w:hAnsi="Calibri" w:cs="Calibri"/>
          <w:bCs/>
        </w:rPr>
        <w:t>orporativa</w:t>
      </w:r>
      <w:proofErr w:type="spellEnd"/>
      <w:r w:rsidR="0043164C" w:rsidRPr="00043310">
        <w:rPr>
          <w:rFonts w:ascii="Calibri" w:eastAsia="Calibri" w:hAnsi="Calibri" w:cs="Calibri"/>
          <w:bCs/>
        </w:rPr>
        <w:t xml:space="preserve"> da Toyota do </w:t>
      </w:r>
      <w:proofErr w:type="spellStart"/>
      <w:r w:rsidR="0043164C" w:rsidRPr="00043310">
        <w:rPr>
          <w:rFonts w:ascii="Calibri" w:eastAsia="Calibri" w:hAnsi="Calibri" w:cs="Calibri"/>
          <w:bCs/>
        </w:rPr>
        <w:t>Brasil</w:t>
      </w:r>
      <w:proofErr w:type="spellEnd"/>
      <w:r w:rsidR="0043164C" w:rsidRPr="00043310">
        <w:rPr>
          <w:rFonts w:ascii="Calibri" w:eastAsia="Calibri" w:hAnsi="Calibri" w:cs="Calibri"/>
          <w:bCs/>
        </w:rPr>
        <w:t xml:space="preserve"> </w:t>
      </w:r>
      <w:r w:rsidR="00043310" w:rsidRPr="00043310">
        <w:rPr>
          <w:rFonts w:ascii="Calibri" w:eastAsia="Calibri" w:hAnsi="Calibri" w:cs="Calibri"/>
          <w:bCs/>
        </w:rPr>
        <w:t xml:space="preserve">e </w:t>
      </w:r>
      <w:proofErr w:type="spellStart"/>
      <w:r w:rsidR="00043310" w:rsidRPr="00043310">
        <w:rPr>
          <w:rFonts w:ascii="Calibri" w:eastAsia="Calibri" w:hAnsi="Calibri" w:cs="Calibri"/>
          <w:bCs/>
        </w:rPr>
        <w:t>Diretor</w:t>
      </w:r>
      <w:proofErr w:type="spellEnd"/>
      <w:r w:rsidR="00043310" w:rsidRPr="00043310">
        <w:rPr>
          <w:rFonts w:ascii="Calibri" w:eastAsia="Calibri" w:hAnsi="Calibri" w:cs="Calibri"/>
          <w:bCs/>
        </w:rPr>
        <w:t xml:space="preserve"> </w:t>
      </w:r>
      <w:proofErr w:type="spellStart"/>
      <w:r w:rsidR="00043310" w:rsidRPr="00043310">
        <w:rPr>
          <w:rFonts w:ascii="Calibri" w:eastAsia="Calibri" w:hAnsi="Calibri" w:cs="Calibri"/>
          <w:bCs/>
        </w:rPr>
        <w:t>Executivo</w:t>
      </w:r>
      <w:proofErr w:type="spellEnd"/>
      <w:r w:rsidR="00043310" w:rsidRPr="00043310">
        <w:rPr>
          <w:rFonts w:ascii="Calibri" w:eastAsia="Calibri" w:hAnsi="Calibri" w:cs="Calibri"/>
          <w:bCs/>
        </w:rPr>
        <w:t xml:space="preserve"> da </w:t>
      </w:r>
      <w:proofErr w:type="spellStart"/>
      <w:r w:rsidR="00043310" w:rsidRPr="00043310">
        <w:rPr>
          <w:rFonts w:ascii="Calibri" w:eastAsia="Calibri" w:hAnsi="Calibri" w:cs="Calibri"/>
          <w:bCs/>
        </w:rPr>
        <w:t>Fundação</w:t>
      </w:r>
      <w:proofErr w:type="spellEnd"/>
      <w:r w:rsidR="00043310" w:rsidRPr="00043310">
        <w:rPr>
          <w:rFonts w:ascii="Calibri" w:eastAsia="Calibri" w:hAnsi="Calibri" w:cs="Calibri"/>
          <w:bCs/>
        </w:rPr>
        <w:t xml:space="preserve"> Toyota. </w:t>
      </w:r>
    </w:p>
    <w:p w14:paraId="4AC2377C" w14:textId="77777777" w:rsidR="0040063E" w:rsidRDefault="0040063E" w:rsidP="00AA2E5A">
      <w:pPr>
        <w:pStyle w:val="Corpo"/>
        <w:spacing w:line="276" w:lineRule="auto"/>
        <w:jc w:val="both"/>
        <w:rPr>
          <w:rFonts w:ascii="Calibri" w:hAnsi="Calibri"/>
          <w:b/>
          <w:bCs/>
          <w:lang w:val="pt-PT"/>
        </w:rPr>
      </w:pPr>
    </w:p>
    <w:p w14:paraId="4A9EEE30" w14:textId="13D0C27F" w:rsidR="001C41AF" w:rsidRPr="0040063E" w:rsidRDefault="00000000" w:rsidP="00AA2E5A">
      <w:pPr>
        <w:pStyle w:val="Corpo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0063E">
        <w:rPr>
          <w:rFonts w:ascii="Calibri" w:hAnsi="Calibri"/>
          <w:b/>
          <w:bCs/>
          <w:sz w:val="22"/>
          <w:szCs w:val="22"/>
          <w:lang w:val="pt-PT"/>
        </w:rPr>
        <w:t>Giros Filmes</w:t>
      </w:r>
    </w:p>
    <w:p w14:paraId="4A9EEE31" w14:textId="77777777" w:rsidR="001C41AF" w:rsidRDefault="00000000" w:rsidP="00AA2E5A">
      <w:pPr>
        <w:pStyle w:val="Corpo"/>
        <w:spacing w:line="276" w:lineRule="auto"/>
        <w:jc w:val="both"/>
        <w:rPr>
          <w:rFonts w:ascii="Calibri" w:hAnsi="Calibri"/>
          <w:i/>
          <w:iCs/>
          <w:sz w:val="22"/>
          <w:szCs w:val="22"/>
          <w:lang w:val="pt-PT"/>
        </w:rPr>
      </w:pPr>
      <w:r w:rsidRPr="0040063E">
        <w:rPr>
          <w:rFonts w:ascii="Calibri" w:hAnsi="Calibri"/>
          <w:i/>
          <w:iCs/>
          <w:sz w:val="22"/>
          <w:szCs w:val="22"/>
          <w:lang w:val="pt-PT"/>
        </w:rPr>
        <w:t xml:space="preserve">A Giros Filmes </w:t>
      </w:r>
      <w:r w:rsidRPr="0040063E">
        <w:rPr>
          <w:rFonts w:ascii="Calibri" w:hAnsi="Calibri"/>
          <w:i/>
          <w:iCs/>
          <w:sz w:val="22"/>
          <w:szCs w:val="22"/>
          <w:lang w:val="fr-FR"/>
        </w:rPr>
        <w:t xml:space="preserve">é </w:t>
      </w:r>
      <w:r w:rsidRPr="0040063E">
        <w:rPr>
          <w:rFonts w:ascii="Calibri" w:hAnsi="Calibri"/>
          <w:i/>
          <w:iCs/>
          <w:sz w:val="22"/>
          <w:szCs w:val="22"/>
          <w:lang w:val="pt-PT"/>
        </w:rPr>
        <w:t>uma produtora que atua há 27 anos no mercado audiovisual explorando diversos g</w:t>
      </w:r>
      <w:r w:rsidRPr="0040063E">
        <w:rPr>
          <w:rFonts w:ascii="Calibri" w:hAnsi="Calibri"/>
          <w:i/>
          <w:iCs/>
          <w:sz w:val="22"/>
          <w:szCs w:val="22"/>
        </w:rPr>
        <w:t>ê</w:t>
      </w:r>
      <w:r w:rsidRPr="0040063E">
        <w:rPr>
          <w:rFonts w:ascii="Calibri" w:hAnsi="Calibri"/>
          <w:i/>
          <w:iCs/>
          <w:sz w:val="22"/>
          <w:szCs w:val="22"/>
          <w:lang w:val="pt-PT"/>
        </w:rPr>
        <w:t>neros para TV, cinema, web e streaming. Ao longo desses anos, produziu cerca de 70 s</w:t>
      </w:r>
      <w:r w:rsidRPr="0040063E">
        <w:rPr>
          <w:rFonts w:ascii="Calibri" w:hAnsi="Calibri"/>
          <w:i/>
          <w:iCs/>
          <w:sz w:val="22"/>
          <w:szCs w:val="22"/>
          <w:lang w:val="fr-FR"/>
        </w:rPr>
        <w:t>é</w:t>
      </w:r>
      <w:r w:rsidRPr="0040063E">
        <w:rPr>
          <w:rFonts w:ascii="Calibri" w:hAnsi="Calibri"/>
          <w:i/>
          <w:iCs/>
          <w:sz w:val="22"/>
          <w:szCs w:val="22"/>
          <w:lang w:val="pt-PT"/>
        </w:rPr>
        <w:t xml:space="preserve">ries exibidas em mais de 40 canais nacionais e internacionais </w:t>
      </w:r>
      <w:r w:rsidRPr="0040063E">
        <w:rPr>
          <w:rFonts w:ascii="Calibri" w:hAnsi="Calibri"/>
          <w:i/>
          <w:iCs/>
          <w:sz w:val="22"/>
          <w:szCs w:val="22"/>
        </w:rPr>
        <w:t xml:space="preserve">– </w:t>
      </w:r>
      <w:r w:rsidRPr="0040063E">
        <w:rPr>
          <w:rFonts w:ascii="Calibri" w:hAnsi="Calibri"/>
          <w:i/>
          <w:iCs/>
          <w:sz w:val="22"/>
          <w:szCs w:val="22"/>
          <w:lang w:val="pt-PT"/>
        </w:rPr>
        <w:t xml:space="preserve">HBO, TV Globo, Arte, BBC, History, Discovery, Universal TV; 21 filmes selecionados pelos festivais mais importantes do Brasil e do Mundo </w:t>
      </w:r>
      <w:r w:rsidRPr="0040063E">
        <w:rPr>
          <w:rFonts w:ascii="Calibri" w:hAnsi="Calibri"/>
          <w:i/>
          <w:iCs/>
          <w:sz w:val="22"/>
          <w:szCs w:val="22"/>
        </w:rPr>
        <w:t xml:space="preserve">– </w:t>
      </w:r>
      <w:r w:rsidRPr="0040063E">
        <w:rPr>
          <w:rFonts w:ascii="Calibri" w:hAnsi="Calibri"/>
          <w:i/>
          <w:iCs/>
          <w:sz w:val="22"/>
          <w:szCs w:val="22"/>
          <w:lang w:val="pt-PT"/>
        </w:rPr>
        <w:t>IDFA, Fipa, Festival de Havana, Festival do Rio, Mostra Internacional de SP; 28 pr</w:t>
      </w:r>
      <w:r w:rsidRPr="0040063E">
        <w:rPr>
          <w:rFonts w:ascii="Calibri" w:hAnsi="Calibri"/>
          <w:i/>
          <w:iCs/>
          <w:sz w:val="22"/>
          <w:szCs w:val="22"/>
        </w:rPr>
        <w:t>ê</w:t>
      </w:r>
      <w:proofErr w:type="spellStart"/>
      <w:r w:rsidRPr="0040063E">
        <w:rPr>
          <w:rFonts w:ascii="Calibri" w:hAnsi="Calibri"/>
          <w:i/>
          <w:iCs/>
          <w:sz w:val="22"/>
          <w:szCs w:val="22"/>
          <w:lang w:val="es-ES_tradnl"/>
        </w:rPr>
        <w:t>mios</w:t>
      </w:r>
      <w:proofErr w:type="spellEnd"/>
      <w:r w:rsidRPr="0040063E">
        <w:rPr>
          <w:rFonts w:ascii="Calibri" w:hAnsi="Calibri"/>
          <w:i/>
          <w:iCs/>
          <w:sz w:val="22"/>
          <w:szCs w:val="22"/>
          <w:lang w:val="es-ES_tradnl"/>
        </w:rPr>
        <w:t xml:space="preserve"> de prest</w:t>
      </w:r>
      <w:r w:rsidRPr="0040063E">
        <w:rPr>
          <w:rFonts w:ascii="Calibri" w:hAnsi="Calibri"/>
          <w:i/>
          <w:iCs/>
          <w:sz w:val="22"/>
          <w:szCs w:val="22"/>
        </w:rPr>
        <w:t>í</w:t>
      </w:r>
      <w:r w:rsidRPr="0040063E">
        <w:rPr>
          <w:rFonts w:ascii="Calibri" w:hAnsi="Calibri"/>
          <w:i/>
          <w:iCs/>
          <w:sz w:val="22"/>
          <w:szCs w:val="22"/>
          <w:lang w:val="pt-PT"/>
        </w:rPr>
        <w:t xml:space="preserve">gio mundial </w:t>
      </w:r>
      <w:r w:rsidRPr="0040063E">
        <w:rPr>
          <w:rFonts w:ascii="Calibri" w:hAnsi="Calibri"/>
          <w:i/>
          <w:iCs/>
          <w:sz w:val="22"/>
          <w:szCs w:val="22"/>
        </w:rPr>
        <w:t xml:space="preserve">– </w:t>
      </w:r>
      <w:r w:rsidRPr="0040063E">
        <w:rPr>
          <w:rFonts w:ascii="Calibri" w:hAnsi="Calibri"/>
          <w:i/>
          <w:iCs/>
          <w:sz w:val="22"/>
          <w:szCs w:val="22"/>
          <w:lang w:val="pt-PT"/>
        </w:rPr>
        <w:t>NY Film Festival, International Documentary Association (IDA), GP do Cinema Brasileiro, Gramado, Documenta Madrid, Montreal Black Film Festival e passagem pela long list do Oscar em 2016 com o filme Menino 23.</w:t>
      </w:r>
    </w:p>
    <w:p w14:paraId="4D1108E0" w14:textId="77777777" w:rsidR="0043164C" w:rsidRDefault="0043164C" w:rsidP="00AA2E5A">
      <w:pPr>
        <w:pStyle w:val="Corpo"/>
        <w:spacing w:line="276" w:lineRule="auto"/>
        <w:jc w:val="both"/>
        <w:rPr>
          <w:rFonts w:ascii="Calibri" w:hAnsi="Calibri"/>
          <w:i/>
          <w:iCs/>
          <w:sz w:val="22"/>
          <w:szCs w:val="22"/>
          <w:lang w:val="pt-PT"/>
        </w:rPr>
      </w:pPr>
    </w:p>
    <w:p w14:paraId="2A57463E" w14:textId="77777777" w:rsidR="0043164C" w:rsidRDefault="0043164C" w:rsidP="0043164C">
      <w:pPr>
        <w:spacing w:line="360" w:lineRule="auto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Sobre</w:t>
      </w:r>
      <w:proofErr w:type="spellEnd"/>
      <w:r>
        <w:rPr>
          <w:rFonts w:ascii="Calibri" w:eastAsia="Calibri" w:hAnsi="Calibri" w:cs="Calibri"/>
          <w:b/>
        </w:rPr>
        <w:t xml:space="preserve"> a Toyota do </w:t>
      </w:r>
      <w:proofErr w:type="spellStart"/>
      <w:r>
        <w:rPr>
          <w:rFonts w:ascii="Calibri" w:eastAsia="Calibri" w:hAnsi="Calibri" w:cs="Calibri"/>
          <w:b/>
        </w:rPr>
        <w:t>Brasil</w:t>
      </w:r>
      <w:proofErr w:type="spellEnd"/>
    </w:p>
    <w:p w14:paraId="19341F7D" w14:textId="77777777" w:rsidR="0043164C" w:rsidRPr="0043164C" w:rsidRDefault="0043164C" w:rsidP="0043164C">
      <w:pPr>
        <w:pStyle w:val="Corpo"/>
        <w:spacing w:line="276" w:lineRule="auto"/>
        <w:jc w:val="both"/>
        <w:rPr>
          <w:rFonts w:ascii="Calibri" w:hAnsi="Calibri"/>
          <w:i/>
          <w:iCs/>
          <w:sz w:val="22"/>
          <w:szCs w:val="22"/>
          <w:lang w:val="pt-PT"/>
        </w:rPr>
      </w:pPr>
      <w:r w:rsidRPr="0043164C">
        <w:rPr>
          <w:rFonts w:ascii="Calibri" w:hAnsi="Calibri"/>
          <w:i/>
          <w:iCs/>
          <w:sz w:val="22"/>
          <w:szCs w:val="22"/>
          <w:lang w:val="pt-PT"/>
        </w:rPr>
        <w:t>A Toyota do Brasil está presente no País há 66 anos empregando 6 mil pessoas. A Toyota é a montadora líder em eletrificação no mundo: desde 1997 já foram comercializados mais de 20 milhões de automóveis mais limpos, sejam modelos híbridos, híbridos flex, híbridos plug-in,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82 mil carros eletrificados com a tecnologia híbrida flex em circulação pelo Brasil. Tem como missão produzir felicidade para todas as pessoas (“Happiness for All”) e, para tanto, está comprometida em desenvolver carros cada vez melhores e mais seguros, além de avançar nas soluções de mobilidade.</w:t>
      </w:r>
    </w:p>
    <w:p w14:paraId="4A9EEE47" w14:textId="6A3B6A6D" w:rsidR="001C41AF" w:rsidRDefault="0043164C" w:rsidP="00550C94">
      <w:pPr>
        <w:pStyle w:val="Corpo"/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43164C">
        <w:rPr>
          <w:rFonts w:ascii="Calibri" w:hAnsi="Calibri"/>
          <w:i/>
          <w:iCs/>
          <w:sz w:val="22"/>
          <w:szCs w:val="22"/>
          <w:lang w:val="pt-PT"/>
        </w:rPr>
        <w:br/>
      </w:r>
      <w:r w:rsidR="00000000" w:rsidRPr="004E4BE5">
        <w:rPr>
          <w:rFonts w:ascii="Calibri" w:hAnsi="Calibri"/>
          <w:b/>
          <w:bCs/>
        </w:rPr>
        <w:t>Informa</w:t>
      </w:r>
      <w:r w:rsidR="00000000">
        <w:rPr>
          <w:rFonts w:ascii="Calibri" w:hAnsi="Calibri"/>
          <w:b/>
          <w:bCs/>
          <w:lang w:val="pt-PT"/>
        </w:rPr>
        <w:t>ções para a imprensa</w:t>
      </w:r>
      <w:r w:rsidR="00000000">
        <w:rPr>
          <w:rFonts w:ascii="Calibri" w:hAnsi="Calibri"/>
          <w:b/>
          <w:bCs/>
        </w:rPr>
        <w:t xml:space="preserve">   </w:t>
      </w:r>
    </w:p>
    <w:p w14:paraId="096AF10D" w14:textId="5E2D4778" w:rsidR="00AA2E5A" w:rsidRDefault="00AA2E5A" w:rsidP="00AA2E5A">
      <w:pPr>
        <w:pStyle w:val="Corpo"/>
        <w:spacing w:line="276" w:lineRule="auto"/>
        <w:rPr>
          <w:rFonts w:ascii="Calibri" w:hAnsi="Calibri"/>
        </w:rPr>
      </w:pPr>
      <w:r>
        <w:rPr>
          <w:rFonts w:ascii="Calibri" w:hAnsi="Calibri"/>
        </w:rPr>
        <w:t>Focal3 Comunicação</w:t>
      </w:r>
    </w:p>
    <w:p w14:paraId="4A9EEE48" w14:textId="30D57EB7" w:rsidR="001C41AF" w:rsidRDefault="00000000" w:rsidP="00AA2E5A">
      <w:pPr>
        <w:pStyle w:val="Corpo"/>
        <w:spacing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Carlos Gil | </w:t>
      </w:r>
      <w:hyperlink r:id="rId7" w:history="1">
        <w:r>
          <w:rPr>
            <w:rStyle w:val="Hyperlink0"/>
            <w:lang w:val="it-IT"/>
          </w:rPr>
          <w:t>carlosgil@focal3.com.br</w:t>
        </w:r>
      </w:hyperlink>
      <w:r>
        <w:rPr>
          <w:rFonts w:ascii="Calibri" w:hAnsi="Calibri"/>
        </w:rPr>
        <w:t xml:space="preserve"> </w:t>
      </w:r>
    </w:p>
    <w:p w14:paraId="6BC9912E" w14:textId="16A0E2AF" w:rsidR="00AA2E5A" w:rsidRDefault="00AA2E5A" w:rsidP="00AA2E5A">
      <w:pPr>
        <w:pStyle w:val="Corpo"/>
        <w:spacing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Raquel Brito |</w:t>
      </w:r>
      <w:r w:rsidRPr="00AA2E5A">
        <w:rPr>
          <w:rStyle w:val="Hyperlink0"/>
          <w:u w:val="none"/>
          <w:lang w:val="it-IT"/>
        </w:rPr>
        <w:t xml:space="preserve"> </w:t>
      </w:r>
      <w:r w:rsidRPr="00AA2E5A">
        <w:rPr>
          <w:rStyle w:val="Hyperlink0"/>
          <w:lang w:val="it-IT"/>
        </w:rPr>
        <w:t>raquel</w:t>
      </w:r>
      <w:hyperlink r:id="rId8" w:history="1">
        <w:r>
          <w:rPr>
            <w:rStyle w:val="Hyperlink0"/>
            <w:lang w:val="it-IT"/>
          </w:rPr>
          <w:t>@focal3.com.br</w:t>
        </w:r>
      </w:hyperlink>
      <w:r>
        <w:rPr>
          <w:rStyle w:val="Hyperlink0"/>
          <w:lang w:val="it-IT"/>
        </w:rPr>
        <w:t xml:space="preserve"> </w:t>
      </w:r>
      <w:r>
        <w:rPr>
          <w:rFonts w:ascii="Calibri" w:hAnsi="Calibri"/>
        </w:rPr>
        <w:t xml:space="preserve"> </w:t>
      </w:r>
    </w:p>
    <w:p w14:paraId="4A9EEE49" w14:textId="6EBB5634" w:rsidR="001C41AF" w:rsidRPr="00AA2E5A" w:rsidRDefault="00AA2E5A" w:rsidP="00AA2E5A">
      <w:pPr>
        <w:pStyle w:val="Corpo"/>
        <w:spacing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Leonardo Eusebio | </w:t>
      </w:r>
      <w:hyperlink r:id="rId9" w:history="1">
        <w:r w:rsidRPr="00AA2E5A">
          <w:rPr>
            <w:rStyle w:val="Hyperlink0"/>
            <w:lang w:val="it-IT"/>
          </w:rPr>
          <w:t>leonardo@focal3.com.br</w:t>
        </w:r>
      </w:hyperlink>
      <w:r>
        <w:rPr>
          <w:rFonts w:ascii="Calibri" w:hAnsi="Calibri"/>
        </w:rPr>
        <w:t xml:space="preserve"> </w:t>
      </w:r>
    </w:p>
    <w:sectPr w:rsidR="001C41AF" w:rsidRPr="00AA2E5A" w:rsidSect="00F83988">
      <w:headerReference w:type="default" r:id="rId10"/>
      <w:pgSz w:w="11900" w:h="16840"/>
      <w:pgMar w:top="1824" w:right="1268" w:bottom="144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1694B" w14:textId="77777777" w:rsidR="00D15830" w:rsidRDefault="00D15830">
      <w:r>
        <w:separator/>
      </w:r>
    </w:p>
  </w:endnote>
  <w:endnote w:type="continuationSeparator" w:id="0">
    <w:p w14:paraId="5E9F5560" w14:textId="77777777" w:rsidR="00D15830" w:rsidRDefault="00D1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62FAB" w14:textId="77777777" w:rsidR="00D15830" w:rsidRDefault="00D15830">
      <w:r>
        <w:separator/>
      </w:r>
    </w:p>
  </w:footnote>
  <w:footnote w:type="continuationSeparator" w:id="0">
    <w:p w14:paraId="27472598" w14:textId="77777777" w:rsidR="00D15830" w:rsidRDefault="00D1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EEE50" w14:textId="77777777" w:rsidR="001C41AF" w:rsidRDefault="00000000">
    <w:pPr>
      <w:pStyle w:val="Cabealho"/>
      <w:jc w:val="center"/>
    </w:pPr>
    <w:r>
      <w:rPr>
        <w:noProof/>
      </w:rPr>
      <w:drawing>
        <wp:inline distT="0" distB="0" distL="0" distR="0" wp14:anchorId="4A9EEE52" wp14:editId="4A9EEE53">
          <wp:extent cx="1434579" cy="457200"/>
          <wp:effectExtent l="0" t="0" r="0" b="0"/>
          <wp:docPr id="1877928093" name="officeArt object" descr="Desenho com traços pretos em fundo branco e letras pretas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enho com traços pretos em fundo branco e letras pretasDescrição gerada automaticamente com confiança baixa" descr="Desenho com traços pretos em fundo branco e letras pretas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4579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A9EEE54" wp14:editId="4A9EEE55">
          <wp:extent cx="996794" cy="320576"/>
          <wp:effectExtent l="0" t="0" r="0" b="0"/>
          <wp:docPr id="713587898" name="officeArt object" descr="Gir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iros" descr="Giro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6794" cy="3205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374E521" w14:textId="77777777" w:rsidR="009F5639" w:rsidRDefault="009F5639">
    <w:pPr>
      <w:pStyle w:val="Cabealho"/>
      <w:jc w:val="center"/>
    </w:pPr>
  </w:p>
  <w:p w14:paraId="26311297" w14:textId="77777777" w:rsidR="00F83988" w:rsidRDefault="00F8398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AF"/>
    <w:rsid w:val="00043310"/>
    <w:rsid w:val="00084E0B"/>
    <w:rsid w:val="001C41AF"/>
    <w:rsid w:val="00296E12"/>
    <w:rsid w:val="003603CE"/>
    <w:rsid w:val="00370271"/>
    <w:rsid w:val="0040063E"/>
    <w:rsid w:val="0043164C"/>
    <w:rsid w:val="00481547"/>
    <w:rsid w:val="004E3C13"/>
    <w:rsid w:val="004E4BE5"/>
    <w:rsid w:val="00542DFC"/>
    <w:rsid w:val="00550C94"/>
    <w:rsid w:val="005D213B"/>
    <w:rsid w:val="005E4998"/>
    <w:rsid w:val="00602CC0"/>
    <w:rsid w:val="006D0086"/>
    <w:rsid w:val="006E01A3"/>
    <w:rsid w:val="006E3583"/>
    <w:rsid w:val="007567FA"/>
    <w:rsid w:val="00763AC4"/>
    <w:rsid w:val="0076540C"/>
    <w:rsid w:val="007F0E42"/>
    <w:rsid w:val="007F1BAA"/>
    <w:rsid w:val="008110AB"/>
    <w:rsid w:val="008325BC"/>
    <w:rsid w:val="009977D7"/>
    <w:rsid w:val="009A1E27"/>
    <w:rsid w:val="009F5639"/>
    <w:rsid w:val="00AA2E5A"/>
    <w:rsid w:val="00B0668A"/>
    <w:rsid w:val="00B57B57"/>
    <w:rsid w:val="00B673C8"/>
    <w:rsid w:val="00B80579"/>
    <w:rsid w:val="00BE5119"/>
    <w:rsid w:val="00C14674"/>
    <w:rsid w:val="00D15830"/>
    <w:rsid w:val="00D358FE"/>
    <w:rsid w:val="00E25F5D"/>
    <w:rsid w:val="00EF5CCB"/>
    <w:rsid w:val="00F634B8"/>
    <w:rsid w:val="00F70D08"/>
    <w:rsid w:val="00F83988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EEDFC"/>
  <w15:docId w15:val="{4F39AA6C-154A-433C-9133-B07C0F3C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563C1"/>
      <w:u w:val="single" w:color="0563C1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BE51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9F56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639"/>
    <w:rPr>
      <w:sz w:val="24"/>
      <w:szCs w:val="24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AA2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gil@focal3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osgil@focal3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onardo@focal3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8BE9-835B-4EB5-9236-2E27A43C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Vanessa Rodrigues Martins</cp:lastModifiedBy>
  <cp:revision>3</cp:revision>
  <dcterms:created xsi:type="dcterms:W3CDTF">2024-09-03T19:11:00Z</dcterms:created>
  <dcterms:modified xsi:type="dcterms:W3CDTF">2024-09-04T18:17:00Z</dcterms:modified>
</cp:coreProperties>
</file>